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3F8E" w14:textId="28D7A2FC" w:rsidR="00915E92" w:rsidRPr="00915E92" w:rsidRDefault="00915E92" w:rsidP="00915E92">
      <w:pPr>
        <w:pStyle w:val="Kopfzeile"/>
        <w:tabs>
          <w:tab w:val="clear" w:pos="4536"/>
          <w:tab w:val="clear" w:pos="9072"/>
          <w:tab w:val="left" w:pos="553"/>
          <w:tab w:val="left" w:pos="1088"/>
        </w:tabs>
        <w:jc w:val="center"/>
        <w:rPr>
          <w:rFonts w:ascii="Arial Black" w:hAnsi="Arial Black" w:cs="Arial"/>
          <w:color w:val="0F2364"/>
          <w:lang w:val="en-US"/>
        </w:rPr>
      </w:pPr>
      <w:r w:rsidRPr="00915E92">
        <w:rPr>
          <w:rFonts w:ascii="Arial Black" w:hAnsi="Arial Black" w:cs="Arial"/>
          <w:iCs/>
          <w:sz w:val="36"/>
          <w:lang w:val="en-GB"/>
        </w:rPr>
        <w:t>Human Rights Policy Agreement</w:t>
      </w:r>
    </w:p>
    <w:p w14:paraId="720444FD" w14:textId="77777777" w:rsidR="00915E92" w:rsidRPr="00915E92" w:rsidRDefault="00915E92" w:rsidP="00915E92">
      <w:pPr>
        <w:rPr>
          <w:lang w:val="en-US"/>
        </w:rPr>
      </w:pPr>
    </w:p>
    <w:p w14:paraId="2B15DB06" w14:textId="70A49594" w:rsidR="00915E92" w:rsidRPr="001B1348" w:rsidRDefault="0028602B" w:rsidP="00915E92">
      <w:pPr>
        <w:pStyle w:val="Text"/>
        <w:jc w:val="both"/>
        <w:rPr>
          <w:sz w:val="22"/>
          <w:lang w:val="en-US"/>
        </w:rPr>
      </w:pPr>
      <w:r w:rsidRPr="00915E92">
        <w:rPr>
          <w:rFonts w:cs="Arial (Body CS)"/>
          <w:b/>
          <w:bCs/>
          <w:caps/>
          <w:lang w:val="en-US"/>
        </w:rPr>
        <w:t>B</w:t>
      </w:r>
      <w:r w:rsidR="00915E92" w:rsidRPr="008111E6">
        <w:rPr>
          <w:rFonts w:cs="Arial"/>
          <w:sz w:val="22"/>
          <w:lang w:val="en-US"/>
        </w:rPr>
        <w:t>etween</w:t>
      </w:r>
      <w:r w:rsidR="00915E92" w:rsidRPr="008111E6">
        <w:rPr>
          <w:rFonts w:cs="Arial"/>
          <w:sz w:val="22"/>
          <w:lang w:val="en-US"/>
        </w:rPr>
        <w:tab/>
      </w:r>
      <w:r w:rsidR="00915E92" w:rsidRPr="008111E6">
        <w:rPr>
          <w:rFonts w:cs="Arial"/>
          <w:sz w:val="22"/>
          <w:lang w:val="en-US"/>
        </w:rPr>
        <w:tab/>
      </w:r>
      <w:r w:rsidR="00915E92" w:rsidRPr="001B1348">
        <w:rPr>
          <w:rFonts w:cs="Arial"/>
          <w:b/>
          <w:bCs/>
          <w:sz w:val="22"/>
          <w:lang w:val="en-US"/>
        </w:rPr>
        <w:t xml:space="preserve">HELLA </w:t>
      </w:r>
      <w:r w:rsidR="00915E92">
        <w:rPr>
          <w:rFonts w:cs="Arial"/>
          <w:b/>
          <w:bCs/>
          <w:sz w:val="22"/>
          <w:lang w:val="en-US"/>
        </w:rPr>
        <w:t xml:space="preserve">GmbH &amp; Co. </w:t>
      </w:r>
      <w:proofErr w:type="spellStart"/>
      <w:r w:rsidR="00915E92">
        <w:rPr>
          <w:rFonts w:cs="Arial"/>
          <w:b/>
          <w:bCs/>
          <w:sz w:val="22"/>
          <w:lang w:val="en-US"/>
        </w:rPr>
        <w:t>KGaA</w:t>
      </w:r>
      <w:proofErr w:type="spellEnd"/>
    </w:p>
    <w:p w14:paraId="008039F8" w14:textId="77777777" w:rsidR="00915E92" w:rsidRPr="001B1348" w:rsidRDefault="00915E92" w:rsidP="00915E92">
      <w:pPr>
        <w:pStyle w:val="Text"/>
        <w:jc w:val="both"/>
        <w:rPr>
          <w:sz w:val="22"/>
          <w:lang w:val="en-US"/>
        </w:rPr>
      </w:pPr>
      <w:r w:rsidRPr="001B1348">
        <w:rPr>
          <w:rFonts w:cs="Arial"/>
          <w:sz w:val="22"/>
          <w:lang w:val="en-US"/>
        </w:rPr>
        <w:tab/>
      </w:r>
      <w:r w:rsidRPr="001B1348">
        <w:rPr>
          <w:rFonts w:cs="Arial"/>
          <w:sz w:val="22"/>
          <w:lang w:val="en-US"/>
        </w:rPr>
        <w:tab/>
      </w:r>
      <w:r w:rsidRPr="001B1348">
        <w:rPr>
          <w:rFonts w:cs="Arial"/>
          <w:sz w:val="22"/>
          <w:lang w:val="en-US"/>
        </w:rPr>
        <w:tab/>
      </w:r>
      <w:proofErr w:type="spellStart"/>
      <w:r w:rsidRPr="001B1348">
        <w:rPr>
          <w:rFonts w:cs="Arial"/>
          <w:sz w:val="22"/>
          <w:lang w:val="en-US"/>
        </w:rPr>
        <w:t>Rixbecker</w:t>
      </w:r>
      <w:proofErr w:type="spellEnd"/>
      <w:r w:rsidRPr="001B1348">
        <w:rPr>
          <w:rFonts w:cs="Arial"/>
          <w:sz w:val="22"/>
          <w:lang w:val="en-US"/>
        </w:rPr>
        <w:t xml:space="preserve"> Str. 75, 59552 Lippstadt, Germany</w:t>
      </w:r>
    </w:p>
    <w:p w14:paraId="523C88D4" w14:textId="77777777" w:rsidR="00915E92" w:rsidRPr="008111E6" w:rsidRDefault="00915E92" w:rsidP="00915E92">
      <w:pPr>
        <w:pStyle w:val="Text"/>
        <w:jc w:val="both"/>
        <w:rPr>
          <w:rFonts w:cs="Arial"/>
          <w:sz w:val="22"/>
          <w:lang w:val="en-US"/>
        </w:rPr>
      </w:pPr>
    </w:p>
    <w:p w14:paraId="775A0D85" w14:textId="77777777" w:rsidR="00915E92" w:rsidRPr="008111E6" w:rsidRDefault="00915E92" w:rsidP="00915E92">
      <w:pPr>
        <w:pStyle w:val="Text"/>
        <w:jc w:val="both"/>
        <w:rPr>
          <w:rFonts w:cs="Arial"/>
          <w:sz w:val="22"/>
          <w:lang w:val="en-US"/>
        </w:rPr>
      </w:pPr>
      <w:r w:rsidRPr="008111E6">
        <w:rPr>
          <w:rFonts w:cs="Arial"/>
          <w:sz w:val="22"/>
          <w:lang w:val="en-US"/>
        </w:rPr>
        <w:tab/>
      </w:r>
      <w:r w:rsidRPr="008111E6">
        <w:rPr>
          <w:rFonts w:cs="Arial"/>
          <w:sz w:val="22"/>
          <w:lang w:val="en-US"/>
        </w:rPr>
        <w:tab/>
      </w:r>
      <w:r w:rsidRPr="008111E6">
        <w:rPr>
          <w:rFonts w:cs="Arial"/>
          <w:sz w:val="22"/>
          <w:lang w:val="en-US"/>
        </w:rPr>
        <w:tab/>
        <w:t>- hereinafter referred to as "</w:t>
      </w:r>
      <w:r w:rsidRPr="008111E6">
        <w:rPr>
          <w:rFonts w:cs="Arial"/>
          <w:b/>
          <w:sz w:val="22"/>
          <w:lang w:val="en-US"/>
        </w:rPr>
        <w:t>HELLA"</w:t>
      </w:r>
      <w:r w:rsidRPr="008111E6">
        <w:rPr>
          <w:rFonts w:cs="Arial"/>
          <w:sz w:val="22"/>
          <w:lang w:val="en-US"/>
        </w:rPr>
        <w:t xml:space="preserve"> -</w:t>
      </w:r>
    </w:p>
    <w:p w14:paraId="54C5B12F" w14:textId="77777777" w:rsidR="00915E92" w:rsidRPr="008111E6" w:rsidRDefault="00915E92" w:rsidP="00915E92">
      <w:pPr>
        <w:pStyle w:val="Text"/>
        <w:jc w:val="both"/>
        <w:rPr>
          <w:rFonts w:cs="Arial"/>
          <w:sz w:val="22"/>
          <w:lang w:val="en-US"/>
        </w:rPr>
      </w:pPr>
    </w:p>
    <w:p w14:paraId="3F2B3A4E" w14:textId="77777777" w:rsidR="00915E92" w:rsidRDefault="00915E92" w:rsidP="00915E92">
      <w:pPr>
        <w:pStyle w:val="Text"/>
        <w:jc w:val="both"/>
        <w:rPr>
          <w:rFonts w:cs="Arial"/>
          <w:sz w:val="22"/>
          <w:lang w:val="en-US"/>
        </w:rPr>
      </w:pPr>
      <w:r w:rsidRPr="008111E6">
        <w:rPr>
          <w:rFonts w:cs="Arial"/>
          <w:sz w:val="22"/>
          <w:lang w:val="en-US"/>
        </w:rPr>
        <w:t>and</w:t>
      </w:r>
      <w:r w:rsidRPr="008111E6">
        <w:rPr>
          <w:rFonts w:cs="Arial"/>
          <w:sz w:val="22"/>
          <w:lang w:val="en-US"/>
        </w:rPr>
        <w:tab/>
      </w:r>
      <w:r w:rsidRPr="008111E6">
        <w:rPr>
          <w:rFonts w:cs="Arial"/>
          <w:sz w:val="22"/>
          <w:lang w:val="en-US"/>
        </w:rPr>
        <w:tab/>
      </w:r>
      <w:r w:rsidRPr="008111E6">
        <w:rPr>
          <w:rFonts w:cs="Arial"/>
          <w:sz w:val="22"/>
          <w:lang w:val="en-US"/>
        </w:rPr>
        <w:tab/>
      </w:r>
      <w:bookmarkStart w:id="0" w:name="_Hlk30081401"/>
      <w:r w:rsidRPr="0054749E">
        <w:rPr>
          <w:rFonts w:cs="Arial"/>
          <w:sz w:val="22"/>
        </w:rPr>
        <w:fldChar w:fldCharType="begin">
          <w:ffData>
            <w:name w:val="Text1"/>
            <w:enabled/>
            <w:calcOnExit w:val="0"/>
            <w:textInput/>
          </w:ffData>
        </w:fldChar>
      </w:r>
      <w:r w:rsidRPr="007C4BBA">
        <w:rPr>
          <w:rFonts w:cs="Arial"/>
          <w:sz w:val="22"/>
          <w:lang w:val="en-US"/>
        </w:rPr>
        <w:instrText xml:space="preserve"> FORMTEXT </w:instrText>
      </w:r>
      <w:r w:rsidRPr="0054749E">
        <w:rPr>
          <w:rFonts w:cs="Arial"/>
          <w:sz w:val="22"/>
        </w:rPr>
      </w:r>
      <w:r w:rsidRPr="0054749E">
        <w:rPr>
          <w:rFonts w:cs="Arial"/>
          <w:sz w:val="22"/>
        </w:rPr>
        <w:fldChar w:fldCharType="separate"/>
      </w:r>
      <w:r w:rsidRPr="0054749E">
        <w:rPr>
          <w:rFonts w:cs="Arial"/>
          <w:noProof/>
          <w:sz w:val="22"/>
        </w:rPr>
        <w:t> </w:t>
      </w:r>
      <w:r w:rsidRPr="0054749E">
        <w:rPr>
          <w:rFonts w:cs="Arial"/>
          <w:noProof/>
          <w:sz w:val="22"/>
        </w:rPr>
        <w:t> </w:t>
      </w:r>
      <w:r w:rsidRPr="0054749E">
        <w:rPr>
          <w:rFonts w:cs="Arial"/>
          <w:noProof/>
          <w:sz w:val="22"/>
        </w:rPr>
        <w:t> </w:t>
      </w:r>
      <w:r w:rsidRPr="0054749E">
        <w:rPr>
          <w:rFonts w:cs="Arial"/>
          <w:noProof/>
          <w:sz w:val="22"/>
        </w:rPr>
        <w:t> </w:t>
      </w:r>
      <w:r w:rsidRPr="0054749E">
        <w:rPr>
          <w:rFonts w:cs="Arial"/>
          <w:noProof/>
          <w:sz w:val="22"/>
        </w:rPr>
        <w:t> </w:t>
      </w:r>
      <w:r w:rsidRPr="0054749E">
        <w:rPr>
          <w:rFonts w:cs="Arial"/>
          <w:sz w:val="22"/>
        </w:rPr>
        <w:fldChar w:fldCharType="end"/>
      </w:r>
      <w:r>
        <w:rPr>
          <w:rFonts w:cs="Arial"/>
          <w:sz w:val="22"/>
          <w:lang w:val="en-US"/>
        </w:rPr>
        <w:t xml:space="preserve"> (Company Name)</w:t>
      </w:r>
    </w:p>
    <w:p w14:paraId="7868A131" w14:textId="77777777" w:rsidR="00915E92" w:rsidRPr="008111E6" w:rsidRDefault="00915E92" w:rsidP="00915E92">
      <w:pPr>
        <w:pStyle w:val="Text"/>
        <w:jc w:val="both"/>
        <w:rPr>
          <w:rFonts w:cs="Arial"/>
          <w:sz w:val="22"/>
          <w:lang w:val="en-US"/>
        </w:rPr>
      </w:pPr>
      <w:r>
        <w:rPr>
          <w:rFonts w:cs="Arial"/>
          <w:sz w:val="22"/>
          <w:lang w:val="en-US"/>
        </w:rPr>
        <w:tab/>
      </w:r>
      <w:r>
        <w:rPr>
          <w:rFonts w:cs="Arial"/>
          <w:sz w:val="22"/>
          <w:lang w:val="en-US"/>
        </w:rPr>
        <w:tab/>
      </w:r>
      <w:r>
        <w:rPr>
          <w:rFonts w:cs="Arial"/>
          <w:sz w:val="22"/>
          <w:lang w:val="en-US"/>
        </w:rPr>
        <w:tab/>
      </w:r>
      <w:r w:rsidRPr="0054749E">
        <w:rPr>
          <w:rFonts w:cs="Arial"/>
          <w:sz w:val="22"/>
        </w:rPr>
        <w:fldChar w:fldCharType="begin">
          <w:ffData>
            <w:name w:val="Text1"/>
            <w:enabled/>
            <w:calcOnExit w:val="0"/>
            <w:textInput/>
          </w:ffData>
        </w:fldChar>
      </w:r>
      <w:bookmarkStart w:id="1" w:name="Text1"/>
      <w:r w:rsidRPr="007C4BBA">
        <w:rPr>
          <w:rFonts w:cs="Arial"/>
          <w:sz w:val="22"/>
          <w:lang w:val="en-US"/>
        </w:rPr>
        <w:instrText xml:space="preserve"> FORMTEXT </w:instrText>
      </w:r>
      <w:r w:rsidRPr="0054749E">
        <w:rPr>
          <w:rFonts w:cs="Arial"/>
          <w:sz w:val="22"/>
        </w:rPr>
      </w:r>
      <w:r w:rsidRPr="0054749E">
        <w:rPr>
          <w:rFonts w:cs="Arial"/>
          <w:sz w:val="22"/>
        </w:rPr>
        <w:fldChar w:fldCharType="separate"/>
      </w:r>
      <w:r w:rsidRPr="0054749E">
        <w:rPr>
          <w:rFonts w:cs="Arial"/>
          <w:noProof/>
          <w:sz w:val="22"/>
        </w:rPr>
        <w:t> </w:t>
      </w:r>
      <w:r w:rsidRPr="0054749E">
        <w:rPr>
          <w:rFonts w:cs="Arial"/>
          <w:noProof/>
          <w:sz w:val="22"/>
        </w:rPr>
        <w:t> </w:t>
      </w:r>
      <w:r w:rsidRPr="0054749E">
        <w:rPr>
          <w:rFonts w:cs="Arial"/>
          <w:noProof/>
          <w:sz w:val="22"/>
        </w:rPr>
        <w:t> </w:t>
      </w:r>
      <w:r w:rsidRPr="0054749E">
        <w:rPr>
          <w:rFonts w:cs="Arial"/>
          <w:noProof/>
          <w:sz w:val="22"/>
        </w:rPr>
        <w:t> </w:t>
      </w:r>
      <w:r w:rsidRPr="0054749E">
        <w:rPr>
          <w:rFonts w:cs="Arial"/>
          <w:noProof/>
          <w:sz w:val="22"/>
        </w:rPr>
        <w:t> </w:t>
      </w:r>
      <w:r w:rsidRPr="0054749E">
        <w:rPr>
          <w:rFonts w:cs="Arial"/>
          <w:sz w:val="22"/>
        </w:rPr>
        <w:fldChar w:fldCharType="end"/>
      </w:r>
      <w:bookmarkEnd w:id="1"/>
      <w:r w:rsidRPr="007C4BBA">
        <w:rPr>
          <w:rFonts w:cs="Arial"/>
          <w:sz w:val="22"/>
          <w:lang w:val="en-US"/>
        </w:rPr>
        <w:t xml:space="preserve"> (</w:t>
      </w:r>
      <w:r>
        <w:rPr>
          <w:rFonts w:cs="Arial"/>
          <w:sz w:val="22"/>
          <w:lang w:val="en-US"/>
        </w:rPr>
        <w:t>Address)</w:t>
      </w:r>
      <w:r w:rsidRPr="008111E6">
        <w:rPr>
          <w:rFonts w:cs="Arial"/>
          <w:sz w:val="22"/>
          <w:lang w:val="en-US"/>
        </w:rPr>
        <w:tab/>
      </w:r>
    </w:p>
    <w:bookmarkEnd w:id="0"/>
    <w:p w14:paraId="60FCD35A" w14:textId="77777777" w:rsidR="00915E92" w:rsidRDefault="00915E92" w:rsidP="00915E92">
      <w:pPr>
        <w:pStyle w:val="Text"/>
        <w:jc w:val="both"/>
        <w:rPr>
          <w:rFonts w:cs="Arial"/>
          <w:sz w:val="22"/>
          <w:lang w:val="en-US"/>
        </w:rPr>
      </w:pPr>
      <w:r>
        <w:rPr>
          <w:rFonts w:cs="Arial"/>
          <w:sz w:val="22"/>
          <w:lang w:val="en-US"/>
        </w:rPr>
        <w:tab/>
      </w:r>
      <w:r>
        <w:rPr>
          <w:rFonts w:cs="Arial"/>
          <w:sz w:val="22"/>
          <w:lang w:val="en-US"/>
        </w:rPr>
        <w:tab/>
      </w:r>
      <w:r>
        <w:rPr>
          <w:rFonts w:cs="Arial"/>
          <w:sz w:val="22"/>
          <w:lang w:val="en-US"/>
        </w:rPr>
        <w:tab/>
      </w:r>
      <w:r w:rsidRPr="0054749E">
        <w:rPr>
          <w:rFonts w:cs="Arial"/>
          <w:sz w:val="22"/>
        </w:rPr>
        <w:fldChar w:fldCharType="begin">
          <w:ffData>
            <w:name w:val="Text1"/>
            <w:enabled/>
            <w:calcOnExit w:val="0"/>
            <w:textInput/>
          </w:ffData>
        </w:fldChar>
      </w:r>
      <w:r w:rsidRPr="007C4BBA">
        <w:rPr>
          <w:rFonts w:cs="Arial"/>
          <w:sz w:val="22"/>
          <w:lang w:val="en-US"/>
        </w:rPr>
        <w:instrText xml:space="preserve"> FORMTEXT </w:instrText>
      </w:r>
      <w:r w:rsidRPr="0054749E">
        <w:rPr>
          <w:rFonts w:cs="Arial"/>
          <w:sz w:val="22"/>
        </w:rPr>
      </w:r>
      <w:r w:rsidRPr="0054749E">
        <w:rPr>
          <w:rFonts w:cs="Arial"/>
          <w:sz w:val="22"/>
        </w:rPr>
        <w:fldChar w:fldCharType="separate"/>
      </w:r>
      <w:r w:rsidRPr="0054749E">
        <w:rPr>
          <w:rFonts w:cs="Arial"/>
          <w:noProof/>
          <w:sz w:val="22"/>
        </w:rPr>
        <w:t> </w:t>
      </w:r>
      <w:r w:rsidRPr="0054749E">
        <w:rPr>
          <w:rFonts w:cs="Arial"/>
          <w:noProof/>
          <w:sz w:val="22"/>
        </w:rPr>
        <w:t> </w:t>
      </w:r>
      <w:r w:rsidRPr="0054749E">
        <w:rPr>
          <w:rFonts w:cs="Arial"/>
          <w:noProof/>
          <w:sz w:val="22"/>
        </w:rPr>
        <w:t> </w:t>
      </w:r>
      <w:r w:rsidRPr="0054749E">
        <w:rPr>
          <w:rFonts w:cs="Arial"/>
          <w:noProof/>
          <w:sz w:val="22"/>
        </w:rPr>
        <w:t> </w:t>
      </w:r>
      <w:r w:rsidRPr="0054749E">
        <w:rPr>
          <w:rFonts w:cs="Arial"/>
          <w:noProof/>
          <w:sz w:val="22"/>
        </w:rPr>
        <w:t> </w:t>
      </w:r>
      <w:r w:rsidRPr="0054749E">
        <w:rPr>
          <w:rFonts w:cs="Arial"/>
          <w:sz w:val="22"/>
        </w:rPr>
        <w:fldChar w:fldCharType="end"/>
      </w:r>
      <w:r w:rsidRPr="007C4BBA">
        <w:rPr>
          <w:rFonts w:cs="Arial"/>
          <w:sz w:val="22"/>
          <w:lang w:val="en-US"/>
        </w:rPr>
        <w:t xml:space="preserve"> (</w:t>
      </w:r>
      <w:r>
        <w:rPr>
          <w:rFonts w:cs="Arial"/>
          <w:sz w:val="22"/>
          <w:lang w:val="en-US"/>
        </w:rPr>
        <w:t>DUNS)</w:t>
      </w:r>
    </w:p>
    <w:p w14:paraId="5E451BF4" w14:textId="77777777" w:rsidR="00915E92" w:rsidRDefault="00915E92" w:rsidP="00915E92">
      <w:pPr>
        <w:pStyle w:val="Text"/>
        <w:jc w:val="both"/>
        <w:rPr>
          <w:rFonts w:cs="Arial"/>
          <w:sz w:val="22"/>
          <w:lang w:val="en-US"/>
        </w:rPr>
      </w:pPr>
    </w:p>
    <w:p w14:paraId="1C4E4DF0" w14:textId="77777777" w:rsidR="00915E92" w:rsidRPr="008111E6" w:rsidRDefault="00915E92" w:rsidP="00915E92">
      <w:pPr>
        <w:pStyle w:val="Text"/>
        <w:jc w:val="both"/>
        <w:rPr>
          <w:rFonts w:cs="Arial"/>
          <w:sz w:val="22"/>
          <w:lang w:val="en-US"/>
        </w:rPr>
      </w:pPr>
      <w:r w:rsidRPr="008111E6">
        <w:rPr>
          <w:rFonts w:cs="Arial"/>
          <w:sz w:val="22"/>
          <w:lang w:val="en-US"/>
        </w:rPr>
        <w:tab/>
      </w:r>
      <w:r w:rsidRPr="008111E6">
        <w:rPr>
          <w:rFonts w:cs="Arial"/>
          <w:sz w:val="22"/>
          <w:lang w:val="en-US"/>
        </w:rPr>
        <w:tab/>
      </w:r>
      <w:r w:rsidRPr="008111E6">
        <w:rPr>
          <w:rFonts w:cs="Arial"/>
          <w:sz w:val="22"/>
          <w:lang w:val="en-US"/>
        </w:rPr>
        <w:tab/>
        <w:t xml:space="preserve">- hereinafter referred to as </w:t>
      </w:r>
      <w:r w:rsidRPr="008111E6">
        <w:rPr>
          <w:rFonts w:cs="Arial"/>
          <w:b/>
          <w:sz w:val="22"/>
          <w:lang w:val="en-US"/>
        </w:rPr>
        <w:t>"</w:t>
      </w:r>
      <w:r>
        <w:rPr>
          <w:rFonts w:cs="Arial"/>
          <w:b/>
          <w:sz w:val="22"/>
          <w:lang w:val="en-US"/>
        </w:rPr>
        <w:t>Supplier</w:t>
      </w:r>
      <w:r w:rsidRPr="008111E6">
        <w:rPr>
          <w:rFonts w:cs="Arial"/>
          <w:b/>
          <w:sz w:val="22"/>
          <w:lang w:val="en-US"/>
        </w:rPr>
        <w:t>"</w:t>
      </w:r>
      <w:r w:rsidRPr="008111E6">
        <w:rPr>
          <w:rFonts w:cs="Arial"/>
          <w:sz w:val="22"/>
          <w:lang w:val="en-US"/>
        </w:rPr>
        <w:t>.</w:t>
      </w:r>
    </w:p>
    <w:p w14:paraId="0310B20E" w14:textId="77777777" w:rsidR="00915E92" w:rsidRPr="008111E6" w:rsidRDefault="00915E92" w:rsidP="00915E92">
      <w:pPr>
        <w:pStyle w:val="Text"/>
        <w:jc w:val="both"/>
        <w:rPr>
          <w:rFonts w:cs="Arial"/>
          <w:sz w:val="22"/>
          <w:lang w:val="en-US"/>
        </w:rPr>
      </w:pPr>
    </w:p>
    <w:p w14:paraId="328B699A" w14:textId="77777777" w:rsidR="00915E92" w:rsidRPr="008111E6" w:rsidRDefault="00915E92" w:rsidP="00915E92">
      <w:pPr>
        <w:pStyle w:val="Text"/>
        <w:jc w:val="both"/>
        <w:rPr>
          <w:rFonts w:cs="Arial"/>
          <w:sz w:val="22"/>
          <w:lang w:val="en-US"/>
        </w:rPr>
      </w:pPr>
    </w:p>
    <w:p w14:paraId="295EFA5D" w14:textId="77777777" w:rsidR="00915E92" w:rsidRPr="0060291B" w:rsidRDefault="00915E92" w:rsidP="00915E92">
      <w:pPr>
        <w:pStyle w:val="Listenabsatz"/>
        <w:numPr>
          <w:ilvl w:val="0"/>
          <w:numId w:val="1"/>
        </w:numPr>
        <w:ind w:hanging="600"/>
        <w:rPr>
          <w:rFonts w:ascii="Arial" w:hAnsi="Arial" w:cs="Arial"/>
          <w:b/>
          <w:bCs/>
          <w:color w:val="000000"/>
          <w:sz w:val="22"/>
          <w:szCs w:val="22"/>
          <w:shd w:val="clear" w:color="auto" w:fill="FFFFFF"/>
          <w:lang w:val="en-US"/>
        </w:rPr>
      </w:pPr>
      <w:r w:rsidRPr="0060291B">
        <w:rPr>
          <w:rFonts w:ascii="Arial" w:hAnsi="Arial" w:cs="Arial"/>
          <w:b/>
          <w:bCs/>
          <w:color w:val="000000"/>
          <w:sz w:val="22"/>
          <w:szCs w:val="22"/>
          <w:shd w:val="clear" w:color="auto" w:fill="FFFFFF"/>
          <w:lang w:val="en-US"/>
        </w:rPr>
        <w:t xml:space="preserve">Human Rights </w:t>
      </w:r>
    </w:p>
    <w:p w14:paraId="3BB77BDB" w14:textId="77777777" w:rsidR="00915E92" w:rsidRPr="0060291B" w:rsidRDefault="00915E92" w:rsidP="00915E92">
      <w:pPr>
        <w:rPr>
          <w:rFonts w:ascii="Arial" w:hAnsi="Arial" w:cs="Arial"/>
          <w:b/>
          <w:bCs/>
          <w:color w:val="000000"/>
          <w:shd w:val="clear" w:color="auto" w:fill="FFFFFF"/>
          <w:lang w:val="en-US"/>
        </w:rPr>
      </w:pPr>
    </w:p>
    <w:p w14:paraId="091751A2" w14:textId="77777777" w:rsidR="00915E92" w:rsidRPr="0060291B" w:rsidRDefault="00915E92" w:rsidP="00915E92">
      <w:pPr>
        <w:ind w:left="705" w:hanging="705"/>
        <w:rPr>
          <w:rFonts w:ascii="Arial" w:hAnsi="Arial" w:cs="Arial"/>
          <w:color w:val="000000" w:themeColor="text1"/>
          <w:shd w:val="clear" w:color="auto" w:fill="FFFFFF"/>
          <w:lang w:val="en-US"/>
        </w:rPr>
      </w:pPr>
      <w:r w:rsidRPr="0060291B">
        <w:rPr>
          <w:rFonts w:ascii="Arial" w:hAnsi="Arial" w:cs="Arial"/>
          <w:color w:val="000000"/>
          <w:shd w:val="clear" w:color="auto" w:fill="FFFFFF"/>
          <w:lang w:val="en-US"/>
        </w:rPr>
        <w:t>1.1</w:t>
      </w:r>
      <w:r w:rsidRPr="0060291B">
        <w:rPr>
          <w:rFonts w:ascii="Arial" w:hAnsi="Arial" w:cs="Arial"/>
          <w:color w:val="000000"/>
          <w:shd w:val="clear" w:color="auto" w:fill="FFFFFF"/>
          <w:lang w:val="en-US"/>
        </w:rPr>
        <w:tab/>
        <w:t xml:space="preserve">The Supplier shall comply with the principles described in the “HELLA Human Rights </w:t>
      </w:r>
      <w:r w:rsidRPr="0060291B">
        <w:rPr>
          <w:rFonts w:ascii="Arial" w:hAnsi="Arial" w:cs="Arial"/>
          <w:color w:val="000000" w:themeColor="text1"/>
          <w:shd w:val="clear" w:color="auto" w:fill="FFFFFF"/>
          <w:lang w:val="en-US"/>
        </w:rPr>
        <w:t xml:space="preserve">Policy” in its current version. The Human Rights Policy </w:t>
      </w:r>
      <w:r w:rsidRPr="0060291B">
        <w:rPr>
          <w:rFonts w:ascii="Arial" w:hAnsi="Arial" w:cs="Arial"/>
          <w:color w:val="000000" w:themeColor="text1"/>
          <w:lang w:val="en-US"/>
        </w:rPr>
        <w:t xml:space="preserve">in the current version </w:t>
      </w:r>
      <w:r w:rsidRPr="0060291B">
        <w:rPr>
          <w:rFonts w:ascii="Arial" w:hAnsi="Arial" w:cs="Arial"/>
          <w:color w:val="000000" w:themeColor="text1"/>
          <w:shd w:val="clear" w:color="auto" w:fill="FFFFFF"/>
          <w:lang w:val="en-US"/>
        </w:rPr>
        <w:t xml:space="preserve">is available on the HELLA homepage in the section Company &gt; </w:t>
      </w:r>
      <w:r>
        <w:rPr>
          <w:rFonts w:ascii="Arial" w:hAnsi="Arial" w:cs="Arial"/>
          <w:color w:val="000000" w:themeColor="text1"/>
          <w:shd w:val="clear" w:color="auto" w:fill="FFFFFF"/>
          <w:lang w:val="en-US"/>
        </w:rPr>
        <w:t>Corporate responsibility</w:t>
      </w:r>
      <w:r w:rsidRPr="0060291B">
        <w:rPr>
          <w:rFonts w:ascii="Arial" w:hAnsi="Arial" w:cs="Arial"/>
          <w:color w:val="000000" w:themeColor="text1"/>
          <w:shd w:val="clear" w:color="auto" w:fill="FFFFFF"/>
          <w:lang w:val="en-US"/>
        </w:rPr>
        <w:t xml:space="preserve"> &gt; </w:t>
      </w:r>
      <w:r>
        <w:rPr>
          <w:rFonts w:ascii="Arial" w:hAnsi="Arial" w:cs="Arial"/>
          <w:color w:val="000000" w:themeColor="text1"/>
          <w:shd w:val="clear" w:color="auto" w:fill="FFFFFF"/>
          <w:lang w:val="en-US"/>
        </w:rPr>
        <w:t>Compliance</w:t>
      </w:r>
      <w:r w:rsidRPr="0060291B">
        <w:rPr>
          <w:rFonts w:ascii="Arial" w:hAnsi="Arial" w:cs="Arial"/>
          <w:color w:val="000000" w:themeColor="text1"/>
          <w:shd w:val="clear" w:color="auto" w:fill="FFFFFF"/>
          <w:lang w:val="en-US"/>
        </w:rPr>
        <w:t xml:space="preserve"> &gt; </w:t>
      </w:r>
      <w:hyperlink r:id="rId10" w:history="1">
        <w:r w:rsidRPr="005566F1">
          <w:rPr>
            <w:rStyle w:val="Hyperlink"/>
            <w:rFonts w:ascii="Arial" w:hAnsi="Arial" w:cs="Arial"/>
            <w:lang w:val="en-US"/>
          </w:rPr>
          <w:t>Human_Rights_Policy_EN_Final.pdf (hella.com)</w:t>
        </w:r>
      </w:hyperlink>
    </w:p>
    <w:p w14:paraId="5EA37BDB" w14:textId="77777777" w:rsidR="00915E92" w:rsidRDefault="00915E92" w:rsidP="00915E92">
      <w:pPr>
        <w:ind w:left="709"/>
        <w:rPr>
          <w:rFonts w:ascii="Arial" w:hAnsi="Arial" w:cs="Arial"/>
          <w:color w:val="000000"/>
          <w:shd w:val="clear" w:color="auto" w:fill="FFFFFF"/>
          <w:lang w:val="en-US"/>
        </w:rPr>
      </w:pPr>
      <w:r w:rsidRPr="00C749C1">
        <w:rPr>
          <w:rFonts w:ascii="Arial" w:hAnsi="Arial" w:cs="Arial"/>
          <w:color w:val="000000"/>
          <w:shd w:val="clear" w:color="auto" w:fill="FFFFFF"/>
          <w:lang w:val="en-US"/>
        </w:rPr>
        <w:t xml:space="preserve"> </w:t>
      </w:r>
    </w:p>
    <w:p w14:paraId="40D36FC1" w14:textId="77777777" w:rsidR="00915E92" w:rsidRPr="00C749C1" w:rsidRDefault="00915E92" w:rsidP="00915E92">
      <w:pPr>
        <w:pStyle w:val="Listenabsatz"/>
        <w:ind w:left="709" w:hanging="709"/>
        <w:rPr>
          <w:rFonts w:ascii="Arial" w:hAnsi="Arial" w:cs="Arial"/>
          <w:color w:val="000000"/>
          <w:sz w:val="22"/>
          <w:szCs w:val="22"/>
          <w:shd w:val="clear" w:color="auto" w:fill="FFFFFF"/>
          <w:lang w:val="en-US"/>
        </w:rPr>
      </w:pPr>
      <w:r>
        <w:rPr>
          <w:rFonts w:ascii="Arial" w:hAnsi="Arial" w:cs="Arial"/>
          <w:color w:val="000000"/>
          <w:sz w:val="22"/>
          <w:szCs w:val="22"/>
          <w:shd w:val="clear" w:color="auto" w:fill="FFFFFF"/>
          <w:lang w:val="en-US"/>
        </w:rPr>
        <w:t>1.2</w:t>
      </w:r>
      <w:r>
        <w:rPr>
          <w:rFonts w:ascii="Arial" w:hAnsi="Arial" w:cs="Arial"/>
          <w:color w:val="000000"/>
          <w:sz w:val="22"/>
          <w:szCs w:val="22"/>
          <w:shd w:val="clear" w:color="auto" w:fill="FFFFFF"/>
          <w:lang w:val="en-US"/>
        </w:rPr>
        <w:tab/>
      </w:r>
      <w:r w:rsidRPr="00C749C1">
        <w:rPr>
          <w:rFonts w:ascii="Arial" w:hAnsi="Arial" w:cs="Arial"/>
          <w:color w:val="000000"/>
          <w:sz w:val="22"/>
          <w:szCs w:val="22"/>
          <w:shd w:val="clear" w:color="auto" w:fill="FFFFFF"/>
          <w:lang w:val="en-US"/>
        </w:rPr>
        <w:t xml:space="preserve">The Supplier will forward these human rights obligations to its suppliers and service providers, placing them under the corresponding obligations and will actively monitor and check compliance with human rights in in the supply chain. </w:t>
      </w:r>
    </w:p>
    <w:p w14:paraId="0A7307DF" w14:textId="77777777" w:rsidR="00915E92" w:rsidRDefault="00915E92" w:rsidP="00915E92">
      <w:pPr>
        <w:ind w:left="709"/>
        <w:rPr>
          <w:rFonts w:ascii="Arial" w:hAnsi="Arial" w:cs="Arial"/>
          <w:color w:val="000000"/>
          <w:shd w:val="clear" w:color="auto" w:fill="FFFFFF"/>
          <w:lang w:val="en-US"/>
        </w:rPr>
      </w:pPr>
    </w:p>
    <w:p w14:paraId="7A01B7CC" w14:textId="77777777" w:rsidR="00915E92" w:rsidRPr="00C749C1" w:rsidRDefault="00915E92" w:rsidP="00915E92">
      <w:pPr>
        <w:pStyle w:val="Listenabsatz"/>
        <w:ind w:left="709" w:hanging="709"/>
        <w:rPr>
          <w:rFonts w:ascii="Arial" w:hAnsi="Arial" w:cs="Arial"/>
          <w:color w:val="000000"/>
          <w:sz w:val="22"/>
          <w:szCs w:val="22"/>
          <w:shd w:val="clear" w:color="auto" w:fill="FFFFFF"/>
          <w:lang w:val="en-US"/>
        </w:rPr>
      </w:pPr>
      <w:r>
        <w:rPr>
          <w:rFonts w:ascii="Arial" w:hAnsi="Arial" w:cs="Arial"/>
          <w:color w:val="000000"/>
          <w:sz w:val="22"/>
          <w:szCs w:val="22"/>
          <w:shd w:val="clear" w:color="auto" w:fill="FFFFFF"/>
          <w:lang w:val="en-US"/>
        </w:rPr>
        <w:t>1.3</w:t>
      </w:r>
      <w:r>
        <w:rPr>
          <w:rFonts w:ascii="Arial" w:hAnsi="Arial" w:cs="Arial"/>
          <w:color w:val="000000"/>
          <w:sz w:val="22"/>
          <w:szCs w:val="22"/>
          <w:shd w:val="clear" w:color="auto" w:fill="FFFFFF"/>
          <w:lang w:val="en-US"/>
        </w:rPr>
        <w:tab/>
      </w:r>
      <w:r w:rsidRPr="00C749C1">
        <w:rPr>
          <w:rFonts w:ascii="Arial" w:hAnsi="Arial" w:cs="Arial"/>
          <w:color w:val="000000"/>
          <w:sz w:val="22"/>
          <w:szCs w:val="22"/>
          <w:shd w:val="clear" w:color="auto" w:fill="FFFFFF"/>
          <w:lang w:val="en-US"/>
        </w:rPr>
        <w:t xml:space="preserve">In case the Supplier becomes aware of human rights violations or risks related to human rights in its supply chain, the Supplier </w:t>
      </w:r>
      <w:proofErr w:type="gramStart"/>
      <w:r w:rsidRPr="00C749C1">
        <w:rPr>
          <w:rFonts w:ascii="Arial" w:hAnsi="Arial" w:cs="Arial"/>
          <w:color w:val="000000"/>
          <w:sz w:val="22"/>
          <w:szCs w:val="22"/>
          <w:shd w:val="clear" w:color="auto" w:fill="FFFFFF"/>
          <w:lang w:val="en-US"/>
        </w:rPr>
        <w:t>has to</w:t>
      </w:r>
      <w:proofErr w:type="gramEnd"/>
      <w:r w:rsidRPr="00C749C1">
        <w:rPr>
          <w:rFonts w:ascii="Arial" w:hAnsi="Arial" w:cs="Arial"/>
          <w:color w:val="000000"/>
          <w:sz w:val="22"/>
          <w:szCs w:val="22"/>
          <w:shd w:val="clear" w:color="auto" w:fill="FFFFFF"/>
          <w:lang w:val="en-US"/>
        </w:rPr>
        <w:t xml:space="preserve"> inform HELLA unsolicited about it and must transfer any additional documentation upon request from HELLA. </w:t>
      </w:r>
    </w:p>
    <w:p w14:paraId="2EF4F962" w14:textId="77777777" w:rsidR="00915E92" w:rsidRDefault="00915E92" w:rsidP="00915E92">
      <w:pPr>
        <w:ind w:left="709"/>
        <w:rPr>
          <w:rFonts w:ascii="Arial" w:hAnsi="Arial" w:cs="Arial"/>
          <w:color w:val="000000"/>
          <w:shd w:val="clear" w:color="auto" w:fill="FFFFFF"/>
          <w:lang w:val="en-US"/>
        </w:rPr>
      </w:pPr>
    </w:p>
    <w:p w14:paraId="070FEA37" w14:textId="77777777" w:rsidR="00915E92" w:rsidRPr="00C749C1" w:rsidRDefault="00915E92" w:rsidP="00915E92">
      <w:pPr>
        <w:pStyle w:val="Listenabsatz"/>
        <w:ind w:left="709" w:hanging="709"/>
        <w:rPr>
          <w:rFonts w:ascii="Arial" w:hAnsi="Arial" w:cs="Arial"/>
          <w:color w:val="000000"/>
          <w:sz w:val="22"/>
          <w:szCs w:val="22"/>
          <w:shd w:val="clear" w:color="auto" w:fill="FFFFFF"/>
          <w:lang w:val="en-US"/>
        </w:rPr>
      </w:pPr>
      <w:r>
        <w:rPr>
          <w:rFonts w:ascii="Arial" w:hAnsi="Arial" w:cs="Arial"/>
          <w:color w:val="000000"/>
          <w:sz w:val="22"/>
          <w:szCs w:val="22"/>
          <w:shd w:val="clear" w:color="auto" w:fill="FFFFFF"/>
          <w:lang w:val="en-US"/>
        </w:rPr>
        <w:t>1.4</w:t>
      </w:r>
      <w:r>
        <w:rPr>
          <w:rFonts w:ascii="Arial" w:hAnsi="Arial" w:cs="Arial"/>
          <w:color w:val="000000"/>
          <w:sz w:val="22"/>
          <w:szCs w:val="22"/>
          <w:shd w:val="clear" w:color="auto" w:fill="FFFFFF"/>
          <w:lang w:val="en-US"/>
        </w:rPr>
        <w:tab/>
      </w:r>
      <w:r w:rsidRPr="00C749C1">
        <w:rPr>
          <w:rFonts w:ascii="Arial" w:hAnsi="Arial" w:cs="Arial"/>
          <w:color w:val="000000"/>
          <w:sz w:val="22"/>
          <w:szCs w:val="22"/>
          <w:shd w:val="clear" w:color="auto" w:fill="FFFFFF"/>
          <w:lang w:val="en-US"/>
        </w:rPr>
        <w:t xml:space="preserve">HELLA is entitled to inspect and audit the processes established by the Supplier for </w:t>
      </w:r>
      <w:r>
        <w:rPr>
          <w:rFonts w:ascii="Arial" w:hAnsi="Arial" w:cs="Arial"/>
          <w:color w:val="000000"/>
          <w:sz w:val="22"/>
          <w:szCs w:val="22"/>
          <w:shd w:val="clear" w:color="auto" w:fill="FFFFFF"/>
          <w:lang w:val="en-US"/>
        </w:rPr>
        <w:t>its</w:t>
      </w:r>
      <w:r w:rsidRPr="00C749C1">
        <w:rPr>
          <w:rFonts w:ascii="Arial" w:hAnsi="Arial" w:cs="Arial"/>
          <w:color w:val="000000"/>
          <w:sz w:val="22"/>
          <w:szCs w:val="22"/>
          <w:shd w:val="clear" w:color="auto" w:fill="FFFFFF"/>
          <w:lang w:val="en-US"/>
        </w:rPr>
        <w:t xml:space="preserve"> human </w:t>
      </w:r>
      <w:proofErr w:type="gramStart"/>
      <w:r w:rsidRPr="00C749C1">
        <w:rPr>
          <w:rFonts w:ascii="Arial" w:hAnsi="Arial" w:cs="Arial"/>
          <w:color w:val="000000"/>
          <w:sz w:val="22"/>
          <w:szCs w:val="22"/>
          <w:shd w:val="clear" w:color="auto" w:fill="FFFFFF"/>
          <w:lang w:val="en-US"/>
        </w:rPr>
        <w:t>rights</w:t>
      </w:r>
      <w:proofErr w:type="gramEnd"/>
      <w:r w:rsidRPr="00C749C1">
        <w:rPr>
          <w:rFonts w:ascii="Arial" w:hAnsi="Arial" w:cs="Arial"/>
          <w:color w:val="000000"/>
          <w:sz w:val="22"/>
          <w:szCs w:val="22"/>
          <w:shd w:val="clear" w:color="auto" w:fill="FFFFFF"/>
          <w:lang w:val="en-US"/>
        </w:rPr>
        <w:t xml:space="preserve"> due diligence. </w:t>
      </w:r>
    </w:p>
    <w:p w14:paraId="0898E9A5" w14:textId="77777777" w:rsidR="00915E92" w:rsidRPr="00C749C1" w:rsidRDefault="00915E92" w:rsidP="00915E92">
      <w:pPr>
        <w:ind w:left="709"/>
        <w:rPr>
          <w:rFonts w:ascii="Arial" w:hAnsi="Arial" w:cs="Arial"/>
          <w:lang w:val="en-US"/>
        </w:rPr>
      </w:pPr>
    </w:p>
    <w:p w14:paraId="6D48121D" w14:textId="77777777" w:rsidR="00915E92" w:rsidRDefault="00915E92" w:rsidP="00915E92">
      <w:pPr>
        <w:rPr>
          <w:rFonts w:cs="Arial"/>
          <w:lang w:val="en-US"/>
        </w:rPr>
      </w:pPr>
    </w:p>
    <w:p w14:paraId="00EBE510" w14:textId="77777777" w:rsidR="00915E92" w:rsidRPr="009535D6" w:rsidRDefault="00915E92" w:rsidP="00915E92">
      <w:pPr>
        <w:pStyle w:val="Text"/>
        <w:numPr>
          <w:ilvl w:val="0"/>
          <w:numId w:val="1"/>
        </w:numPr>
        <w:tabs>
          <w:tab w:val="clear" w:pos="600"/>
          <w:tab w:val="num" w:pos="705"/>
        </w:tabs>
        <w:ind w:left="720" w:hanging="720"/>
        <w:jc w:val="both"/>
        <w:rPr>
          <w:rFonts w:cs="Arial"/>
          <w:b/>
          <w:bCs/>
          <w:sz w:val="22"/>
        </w:rPr>
      </w:pPr>
      <w:r w:rsidRPr="00155766">
        <w:rPr>
          <w:rFonts w:cs="Arial"/>
          <w:b/>
          <w:bCs/>
          <w:sz w:val="22"/>
          <w:lang w:val="en-US"/>
        </w:rPr>
        <w:tab/>
      </w:r>
      <w:r w:rsidRPr="009535D6">
        <w:rPr>
          <w:rFonts w:cs="Arial"/>
          <w:b/>
          <w:bCs/>
          <w:sz w:val="22"/>
        </w:rPr>
        <w:t xml:space="preserve">Amendments and </w:t>
      </w:r>
      <w:proofErr w:type="spellStart"/>
      <w:r w:rsidRPr="009535D6">
        <w:rPr>
          <w:rFonts w:cs="Arial"/>
          <w:b/>
          <w:bCs/>
          <w:sz w:val="22"/>
        </w:rPr>
        <w:t>supplements</w:t>
      </w:r>
      <w:proofErr w:type="spellEnd"/>
    </w:p>
    <w:p w14:paraId="74BF5A78" w14:textId="77777777" w:rsidR="00915E92" w:rsidRPr="001B1348" w:rsidRDefault="00915E92" w:rsidP="00915E92">
      <w:pPr>
        <w:pStyle w:val="Text"/>
        <w:ind w:left="720" w:hanging="720"/>
        <w:rPr>
          <w:sz w:val="22"/>
          <w:lang w:val="en-US"/>
        </w:rPr>
      </w:pPr>
    </w:p>
    <w:p w14:paraId="6BFEAE9E" w14:textId="77777777" w:rsidR="00915E92" w:rsidRDefault="00915E92" w:rsidP="00915E92">
      <w:pPr>
        <w:pStyle w:val="Text"/>
        <w:ind w:left="720" w:hanging="720"/>
        <w:rPr>
          <w:rFonts w:cs="Arial"/>
          <w:sz w:val="22"/>
          <w:lang w:val="en-US"/>
        </w:rPr>
      </w:pPr>
      <w:r w:rsidRPr="001B1348">
        <w:rPr>
          <w:rFonts w:cs="Arial"/>
          <w:sz w:val="22"/>
          <w:lang w:val="en-US"/>
        </w:rPr>
        <w:tab/>
        <w:t xml:space="preserve">No oral ancillary agreements exist. Any amendments and supplements to this </w:t>
      </w:r>
      <w:r>
        <w:rPr>
          <w:rFonts w:cs="Arial"/>
          <w:sz w:val="22"/>
          <w:lang w:val="en-US"/>
        </w:rPr>
        <w:t>a</w:t>
      </w:r>
      <w:r w:rsidRPr="001B1348">
        <w:rPr>
          <w:rFonts w:cs="Arial"/>
          <w:sz w:val="22"/>
          <w:lang w:val="en-US"/>
        </w:rPr>
        <w:t xml:space="preserve">greement </w:t>
      </w:r>
      <w:proofErr w:type="gramStart"/>
      <w:r w:rsidRPr="001B1348">
        <w:rPr>
          <w:rFonts w:cs="Arial"/>
          <w:sz w:val="22"/>
          <w:lang w:val="en-US"/>
        </w:rPr>
        <w:t>have to</w:t>
      </w:r>
      <w:proofErr w:type="gramEnd"/>
      <w:r w:rsidRPr="001B1348">
        <w:rPr>
          <w:rFonts w:cs="Arial"/>
          <w:sz w:val="22"/>
          <w:lang w:val="en-US"/>
        </w:rPr>
        <w:t xml:space="preserve"> be made in writing. This shall also apply to an amendment and a cancellation of the provision requiring the written form.</w:t>
      </w:r>
    </w:p>
    <w:p w14:paraId="247DE6E6" w14:textId="77777777" w:rsidR="00915E92" w:rsidRPr="00E01C3A" w:rsidRDefault="00915E92" w:rsidP="00915E92">
      <w:pPr>
        <w:tabs>
          <w:tab w:val="left" w:pos="462"/>
          <w:tab w:val="left" w:pos="5763"/>
        </w:tabs>
        <w:autoSpaceDE w:val="0"/>
        <w:autoSpaceDN w:val="0"/>
        <w:adjustRightInd w:val="0"/>
        <w:spacing w:line="240" w:lineRule="atLeast"/>
        <w:rPr>
          <w:rFonts w:ascii="Arial" w:hAnsi="Arial"/>
          <w:color w:val="000000"/>
          <w:lang w:val="en-US"/>
        </w:rPr>
      </w:pPr>
      <w:r w:rsidRPr="00E01C3A">
        <w:rPr>
          <w:rFonts w:ascii="Arial" w:hAnsi="Arial" w:cs="Arial"/>
          <w:b/>
          <w:bCs/>
          <w:color w:val="000000"/>
          <w:u w:val="single"/>
          <w:lang w:val="en-US"/>
        </w:rPr>
        <w:t xml:space="preserve">                                                                    </w:t>
      </w:r>
    </w:p>
    <w:p w14:paraId="0D0FD701" w14:textId="77777777" w:rsidR="00915E92" w:rsidRPr="00E01C3A" w:rsidRDefault="00915E92" w:rsidP="00915E92">
      <w:pPr>
        <w:tabs>
          <w:tab w:val="left" w:pos="519"/>
          <w:tab w:val="left" w:pos="5763"/>
        </w:tabs>
        <w:autoSpaceDE w:val="0"/>
        <w:autoSpaceDN w:val="0"/>
        <w:adjustRightInd w:val="0"/>
        <w:spacing w:line="240" w:lineRule="atLeast"/>
        <w:outlineLvl w:val="0"/>
        <w:rPr>
          <w:rFonts w:ascii="Arial" w:hAnsi="Arial" w:cs="Arial"/>
          <w:b/>
          <w:bCs/>
          <w:color w:val="000000"/>
          <w:lang w:val="en-US"/>
        </w:rPr>
      </w:pPr>
    </w:p>
    <w:p w14:paraId="33B805D9" w14:textId="77777777" w:rsidR="00915E92" w:rsidRPr="00E01C3A" w:rsidRDefault="00915E92" w:rsidP="00915E92">
      <w:pPr>
        <w:rPr>
          <w:rFonts w:ascii="Arial" w:hAnsi="Arial" w:cs="Arial"/>
          <w:b/>
          <w:bCs/>
          <w:lang w:val="en-US"/>
        </w:rPr>
      </w:pPr>
      <w:r>
        <w:rPr>
          <w:rFonts w:ascii="Arial" w:hAnsi="Arial" w:cs="Arial"/>
          <w:b/>
          <w:bCs/>
          <w:lang w:val="en-US"/>
        </w:rPr>
        <w:t>Supplier</w:t>
      </w:r>
      <w:r w:rsidRPr="00E01C3A">
        <w:rPr>
          <w:rFonts w:ascii="Arial" w:hAnsi="Arial" w:cs="Arial"/>
          <w:b/>
          <w:bCs/>
          <w:lang w:val="en-US"/>
        </w:rPr>
        <w:t>:</w:t>
      </w:r>
    </w:p>
    <w:p w14:paraId="35C5306C" w14:textId="77777777" w:rsidR="00915E92" w:rsidRDefault="00915E92" w:rsidP="00915E92">
      <w:pPr>
        <w:rPr>
          <w:rFonts w:ascii="Arial" w:hAnsi="Arial" w:cs="Arial"/>
          <w:lang w:val="en-US"/>
        </w:rPr>
      </w:pPr>
    </w:p>
    <w:p w14:paraId="68DF69DC" w14:textId="77777777" w:rsidR="00915E92" w:rsidRPr="00E01C3A" w:rsidRDefault="00915E92" w:rsidP="00915E92">
      <w:pPr>
        <w:rPr>
          <w:rFonts w:ascii="Arial" w:hAnsi="Arial" w:cs="Arial"/>
          <w:lang w:val="en-US"/>
        </w:rPr>
      </w:pPr>
    </w:p>
    <w:p w14:paraId="5DED19D3" w14:textId="77777777" w:rsidR="00915E92" w:rsidRPr="00E01C3A" w:rsidRDefault="00915E92" w:rsidP="00915E92">
      <w:pPr>
        <w:rPr>
          <w:rFonts w:ascii="Arial" w:hAnsi="Arial" w:cs="Arial"/>
          <w:szCs w:val="24"/>
          <w:lang w:val="en-US"/>
        </w:rPr>
      </w:pPr>
      <w:r w:rsidRPr="00E01C3A">
        <w:rPr>
          <w:rFonts w:ascii="Arial" w:hAnsi="Arial" w:cs="Arial"/>
          <w:szCs w:val="24"/>
          <w:lang w:val="en-US"/>
        </w:rPr>
        <w:t>.........................................................</w:t>
      </w:r>
      <w:r>
        <w:rPr>
          <w:rFonts w:ascii="Arial" w:hAnsi="Arial" w:cs="Arial"/>
          <w:szCs w:val="24"/>
          <w:lang w:val="en-US"/>
        </w:rPr>
        <w:tab/>
      </w:r>
      <w:r>
        <w:rPr>
          <w:rFonts w:ascii="Arial" w:hAnsi="Arial" w:cs="Arial"/>
          <w:szCs w:val="24"/>
          <w:lang w:val="en-US"/>
        </w:rPr>
        <w:tab/>
        <w:t>……………………..</w:t>
      </w:r>
      <w:r>
        <w:rPr>
          <w:rFonts w:ascii="Arial" w:hAnsi="Arial" w:cs="Arial"/>
          <w:szCs w:val="24"/>
          <w:lang w:val="en-US"/>
        </w:rPr>
        <w:tab/>
        <w:t>…………………………</w:t>
      </w:r>
    </w:p>
    <w:p w14:paraId="6C04ABFC" w14:textId="77777777" w:rsidR="00915E92" w:rsidRPr="00E01C3A" w:rsidRDefault="00915E92" w:rsidP="00915E92">
      <w:pPr>
        <w:rPr>
          <w:rFonts w:ascii="Arial" w:hAnsi="Arial" w:cs="Arial"/>
          <w:i/>
          <w:color w:val="7F7F7F"/>
          <w:sz w:val="18"/>
          <w:szCs w:val="24"/>
          <w:lang w:val="en-US"/>
        </w:rPr>
      </w:pPr>
      <w:r w:rsidRPr="00E01C3A">
        <w:rPr>
          <w:rFonts w:ascii="Arial" w:hAnsi="Arial" w:cs="Arial"/>
          <w:i/>
          <w:color w:val="7F7F7F"/>
          <w:sz w:val="18"/>
          <w:szCs w:val="24"/>
          <w:lang w:val="en-US"/>
        </w:rPr>
        <w:t xml:space="preserve">(Company Stamp) </w:t>
      </w:r>
      <w:r w:rsidRPr="00E01C3A">
        <w:rPr>
          <w:rFonts w:ascii="Arial" w:hAnsi="Arial" w:cs="Arial"/>
          <w:i/>
          <w:color w:val="7F7F7F"/>
          <w:sz w:val="18"/>
          <w:szCs w:val="24"/>
          <w:lang w:val="en-US"/>
        </w:rPr>
        <w:tab/>
      </w:r>
      <w:r w:rsidRPr="00E01C3A">
        <w:rPr>
          <w:rFonts w:ascii="Arial" w:hAnsi="Arial" w:cs="Arial"/>
          <w:i/>
          <w:color w:val="7F7F7F"/>
          <w:sz w:val="18"/>
          <w:szCs w:val="24"/>
          <w:lang w:val="en-US"/>
        </w:rPr>
        <w:tab/>
      </w:r>
      <w:r w:rsidRPr="00E01C3A">
        <w:rPr>
          <w:rFonts w:ascii="Arial" w:hAnsi="Arial" w:cs="Arial"/>
          <w:i/>
          <w:color w:val="7F7F7F"/>
          <w:sz w:val="18"/>
          <w:szCs w:val="24"/>
          <w:lang w:val="en-US"/>
        </w:rPr>
        <w:tab/>
      </w:r>
      <w:r w:rsidRPr="00E01C3A">
        <w:rPr>
          <w:rFonts w:ascii="Arial" w:hAnsi="Arial" w:cs="Arial"/>
          <w:i/>
          <w:color w:val="7F7F7F"/>
          <w:sz w:val="18"/>
          <w:szCs w:val="24"/>
          <w:lang w:val="en-US"/>
        </w:rPr>
        <w:tab/>
        <w:t>(Place)</w:t>
      </w:r>
      <w:r w:rsidRPr="00E01C3A">
        <w:rPr>
          <w:rFonts w:ascii="Arial" w:hAnsi="Arial" w:cs="Arial"/>
          <w:i/>
          <w:color w:val="7F7F7F"/>
          <w:sz w:val="18"/>
          <w:szCs w:val="24"/>
          <w:lang w:val="en-US"/>
        </w:rPr>
        <w:tab/>
      </w:r>
      <w:r w:rsidRPr="00E01C3A">
        <w:rPr>
          <w:rFonts w:ascii="Arial" w:hAnsi="Arial" w:cs="Arial"/>
          <w:i/>
          <w:color w:val="7F7F7F"/>
          <w:sz w:val="18"/>
          <w:szCs w:val="24"/>
          <w:lang w:val="en-US"/>
        </w:rPr>
        <w:tab/>
      </w:r>
      <w:r w:rsidRPr="00E01C3A">
        <w:rPr>
          <w:rFonts w:ascii="Arial" w:hAnsi="Arial" w:cs="Arial"/>
          <w:i/>
          <w:color w:val="7F7F7F"/>
          <w:sz w:val="18"/>
          <w:szCs w:val="24"/>
          <w:lang w:val="en-US"/>
        </w:rPr>
        <w:tab/>
      </w:r>
    </w:p>
    <w:p w14:paraId="0A46D7D0" w14:textId="77777777" w:rsidR="00915E92" w:rsidRPr="00E01C3A" w:rsidRDefault="00915E92" w:rsidP="00915E92">
      <w:pPr>
        <w:ind w:firstLine="708"/>
        <w:rPr>
          <w:rFonts w:ascii="Arial" w:hAnsi="Arial" w:cs="Arial"/>
          <w:szCs w:val="24"/>
          <w:lang w:val="en-US"/>
        </w:rPr>
      </w:pPr>
    </w:p>
    <w:p w14:paraId="5AD20461" w14:textId="77777777" w:rsidR="00915E92" w:rsidRDefault="00915E92" w:rsidP="00915E92">
      <w:pPr>
        <w:spacing w:before="60" w:after="60"/>
        <w:jc w:val="both"/>
        <w:rPr>
          <w:rFonts w:ascii="Arial" w:hAnsi="Arial" w:cs="Arial"/>
          <w:lang w:val="en-US"/>
        </w:rPr>
      </w:pPr>
    </w:p>
    <w:p w14:paraId="45FED175" w14:textId="77777777" w:rsidR="00915E92" w:rsidRPr="00E01C3A" w:rsidRDefault="00915E92" w:rsidP="00915E92">
      <w:pPr>
        <w:spacing w:before="60" w:after="60"/>
        <w:jc w:val="both"/>
        <w:rPr>
          <w:rFonts w:ascii="Arial" w:hAnsi="Arial" w:cs="Arial"/>
          <w:lang w:val="en-US"/>
        </w:rPr>
      </w:pPr>
      <w:r w:rsidRPr="00E01C3A">
        <w:rPr>
          <w:rFonts w:ascii="Arial" w:hAnsi="Arial" w:cs="Arial"/>
          <w:lang w:val="en-US"/>
        </w:rPr>
        <w:t>.........................................................</w:t>
      </w:r>
      <w:r w:rsidRPr="00E01C3A">
        <w:rPr>
          <w:rFonts w:ascii="Arial" w:hAnsi="Arial" w:cs="Arial"/>
          <w:lang w:val="en-US"/>
        </w:rPr>
        <w:tab/>
      </w:r>
      <w:r w:rsidRPr="00E01C3A">
        <w:rPr>
          <w:rFonts w:ascii="Arial" w:hAnsi="Arial" w:cs="Arial"/>
          <w:lang w:val="en-US"/>
        </w:rPr>
        <w:tab/>
        <w:t>...........................</w:t>
      </w:r>
      <w:r>
        <w:rPr>
          <w:rFonts w:ascii="Arial" w:hAnsi="Arial" w:cs="Arial"/>
          <w:lang w:val="en-US"/>
        </w:rPr>
        <w:t>...</w:t>
      </w:r>
      <w:r>
        <w:rPr>
          <w:rFonts w:ascii="Arial" w:hAnsi="Arial" w:cs="Arial"/>
          <w:lang w:val="en-US"/>
        </w:rPr>
        <w:tab/>
        <w:t>…………………………</w:t>
      </w:r>
    </w:p>
    <w:p w14:paraId="5BB655A3" w14:textId="77777777" w:rsidR="00915E92" w:rsidRPr="002D2BAE" w:rsidRDefault="00915E92" w:rsidP="00915E92">
      <w:pPr>
        <w:spacing w:before="60" w:after="60"/>
        <w:jc w:val="both"/>
        <w:rPr>
          <w:rFonts w:ascii="Arial" w:hAnsi="Arial" w:cs="Arial"/>
          <w:i/>
          <w:color w:val="7F7F7F"/>
          <w:sz w:val="18"/>
          <w:lang w:val="en-US"/>
        </w:rPr>
      </w:pPr>
      <w:r w:rsidRPr="00E01C3A">
        <w:rPr>
          <w:rFonts w:ascii="Arial" w:hAnsi="Arial" w:cs="Arial"/>
          <w:i/>
          <w:color w:val="7F7F7F"/>
          <w:sz w:val="18"/>
          <w:lang w:val="en-US"/>
        </w:rPr>
        <w:t>(</w:t>
      </w:r>
      <w:r>
        <w:rPr>
          <w:rFonts w:ascii="Arial" w:hAnsi="Arial" w:cs="Arial"/>
          <w:i/>
          <w:color w:val="7F7F7F"/>
          <w:sz w:val="18"/>
          <w:lang w:val="en-US"/>
        </w:rPr>
        <w:t>S</w:t>
      </w:r>
      <w:r w:rsidRPr="00E01C3A">
        <w:rPr>
          <w:rFonts w:ascii="Arial" w:hAnsi="Arial" w:cs="Arial"/>
          <w:i/>
          <w:color w:val="7F7F7F"/>
          <w:sz w:val="18"/>
          <w:lang w:val="en-US"/>
        </w:rPr>
        <w:t>ignature)</w:t>
      </w:r>
      <w:r w:rsidRPr="00E01C3A">
        <w:rPr>
          <w:rFonts w:ascii="Arial" w:hAnsi="Arial" w:cs="Arial"/>
          <w:i/>
          <w:color w:val="7F7F7F"/>
          <w:sz w:val="18"/>
          <w:lang w:val="en-US"/>
        </w:rPr>
        <w:tab/>
      </w:r>
      <w:r w:rsidRPr="00E01C3A">
        <w:rPr>
          <w:rFonts w:ascii="Arial" w:hAnsi="Arial" w:cs="Arial"/>
          <w:i/>
          <w:color w:val="7F7F7F"/>
          <w:sz w:val="18"/>
          <w:lang w:val="en-US"/>
        </w:rPr>
        <w:tab/>
      </w:r>
      <w:r w:rsidRPr="00E01C3A">
        <w:rPr>
          <w:rFonts w:ascii="Arial" w:hAnsi="Arial" w:cs="Arial"/>
          <w:i/>
          <w:color w:val="7F7F7F"/>
          <w:sz w:val="18"/>
          <w:lang w:val="en-US"/>
        </w:rPr>
        <w:tab/>
      </w:r>
      <w:r w:rsidRPr="00E01C3A">
        <w:rPr>
          <w:rFonts w:ascii="Arial" w:hAnsi="Arial" w:cs="Arial"/>
          <w:i/>
          <w:color w:val="7F7F7F"/>
          <w:sz w:val="18"/>
          <w:lang w:val="en-US"/>
        </w:rPr>
        <w:tab/>
      </w:r>
      <w:r w:rsidRPr="00E01C3A">
        <w:rPr>
          <w:rFonts w:ascii="Arial" w:hAnsi="Arial" w:cs="Arial"/>
          <w:i/>
          <w:color w:val="7F7F7F"/>
          <w:sz w:val="18"/>
          <w:lang w:val="en-US"/>
        </w:rPr>
        <w:tab/>
        <w:t>(</w:t>
      </w:r>
      <w:r>
        <w:rPr>
          <w:rFonts w:ascii="Arial" w:hAnsi="Arial" w:cs="Arial"/>
          <w:i/>
          <w:color w:val="7F7F7F"/>
          <w:sz w:val="18"/>
          <w:lang w:val="en-US"/>
        </w:rPr>
        <w:t xml:space="preserve">Name in block </w:t>
      </w:r>
      <w:proofErr w:type="gramStart"/>
      <w:r>
        <w:rPr>
          <w:rFonts w:ascii="Arial" w:hAnsi="Arial" w:cs="Arial"/>
          <w:i/>
          <w:color w:val="7F7F7F"/>
          <w:sz w:val="18"/>
          <w:lang w:val="en-US"/>
        </w:rPr>
        <w:t>letters</w:t>
      </w:r>
      <w:r w:rsidRPr="00E01C3A">
        <w:rPr>
          <w:rFonts w:ascii="Arial" w:hAnsi="Arial" w:cs="Arial"/>
          <w:i/>
          <w:color w:val="7F7F7F"/>
          <w:sz w:val="18"/>
          <w:lang w:val="en-US"/>
        </w:rPr>
        <w:t>)</w:t>
      </w:r>
      <w:r>
        <w:rPr>
          <w:rFonts w:ascii="Arial" w:hAnsi="Arial" w:cs="Arial"/>
          <w:i/>
          <w:color w:val="7F7F7F"/>
          <w:sz w:val="18"/>
          <w:lang w:val="en-US"/>
        </w:rPr>
        <w:t xml:space="preserve">   </w:t>
      </w:r>
      <w:proofErr w:type="gramEnd"/>
      <w:r>
        <w:rPr>
          <w:rFonts w:ascii="Arial" w:hAnsi="Arial" w:cs="Arial"/>
          <w:i/>
          <w:color w:val="7F7F7F"/>
          <w:sz w:val="18"/>
          <w:lang w:val="en-US"/>
        </w:rPr>
        <w:t xml:space="preserve">   (Department / Function)</w:t>
      </w:r>
    </w:p>
    <w:p w14:paraId="4CEA1B05" w14:textId="7D0029C6" w:rsidR="00940A51" w:rsidRDefault="00940A51" w:rsidP="00915E92">
      <w:pPr>
        <w:pStyle w:val="berschrift2"/>
        <w:rPr>
          <w:lang w:val="en-US"/>
        </w:rPr>
      </w:pPr>
    </w:p>
    <w:p w14:paraId="51D5AEDA" w14:textId="77777777" w:rsidR="00940A51" w:rsidRPr="00AD66A8" w:rsidRDefault="00940A51" w:rsidP="00AD66A8">
      <w:pPr>
        <w:tabs>
          <w:tab w:val="right" w:pos="8505"/>
        </w:tabs>
        <w:spacing w:after="0" w:line="240" w:lineRule="exact"/>
        <w:jc w:val="both"/>
        <w:rPr>
          <w:sz w:val="20"/>
          <w:szCs w:val="20"/>
          <w:lang w:val="en-US"/>
        </w:rPr>
      </w:pPr>
    </w:p>
    <w:sectPr w:rsidR="00940A51" w:rsidRPr="00AD66A8" w:rsidSect="00915E92">
      <w:headerReference w:type="default" r:id="rId11"/>
      <w:footerReference w:type="default" r:id="rId12"/>
      <w:pgSz w:w="11906" w:h="16838"/>
      <w:pgMar w:top="4111" w:right="1701" w:bottom="2835" w:left="170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0686" w14:textId="77777777" w:rsidR="00165B8B" w:rsidRDefault="00165B8B" w:rsidP="003417FF">
      <w:pPr>
        <w:spacing w:after="0" w:line="240" w:lineRule="auto"/>
      </w:pPr>
      <w:r>
        <w:separator/>
      </w:r>
    </w:p>
  </w:endnote>
  <w:endnote w:type="continuationSeparator" w:id="0">
    <w:p w14:paraId="1244E706" w14:textId="77777777" w:rsidR="00165B8B" w:rsidRDefault="00165B8B" w:rsidP="0034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dy CS)">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67980"/>
      <w:docPartObj>
        <w:docPartGallery w:val="Page Numbers (Bottom of Page)"/>
        <w:docPartUnique/>
      </w:docPartObj>
    </w:sdtPr>
    <w:sdtContent>
      <w:p w14:paraId="6800782D" w14:textId="6672C82C" w:rsidR="00915E92" w:rsidRDefault="00915E92">
        <w:pPr>
          <w:pStyle w:val="Fuzeile"/>
          <w:jc w:val="right"/>
        </w:pPr>
        <w:r>
          <w:fldChar w:fldCharType="begin"/>
        </w:r>
        <w:r>
          <w:instrText>PAGE   \* MERGEFORMAT</w:instrText>
        </w:r>
        <w:r>
          <w:fldChar w:fldCharType="separate"/>
        </w:r>
        <w:r>
          <w:rPr>
            <w:lang w:val="de-DE"/>
          </w:rPr>
          <w:t>2</w:t>
        </w:r>
        <w:r>
          <w:fldChar w:fldCharType="end"/>
        </w:r>
      </w:p>
    </w:sdtContent>
  </w:sdt>
  <w:p w14:paraId="7D1E5BA1" w14:textId="7082E10C" w:rsidR="003417FF" w:rsidRDefault="003417FF" w:rsidP="00C90F66">
    <w:pPr>
      <w:pStyle w:val="Fuzeile"/>
      <w:tabs>
        <w:tab w:val="left" w:pos="2010"/>
        <w:tab w:val="left" w:pos="2250"/>
        <w:tab w:val="center" w:pos="42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E05A" w14:textId="77777777" w:rsidR="00165B8B" w:rsidRDefault="00165B8B" w:rsidP="003417FF">
      <w:pPr>
        <w:spacing w:after="0" w:line="240" w:lineRule="auto"/>
      </w:pPr>
      <w:r>
        <w:separator/>
      </w:r>
    </w:p>
  </w:footnote>
  <w:footnote w:type="continuationSeparator" w:id="0">
    <w:p w14:paraId="7E13D4AA" w14:textId="77777777" w:rsidR="00165B8B" w:rsidRDefault="00165B8B" w:rsidP="0034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F3F8" w14:textId="34F284C6" w:rsidR="003417FF" w:rsidRDefault="007364E9">
    <w:pPr>
      <w:pStyle w:val="Kopfzeile"/>
    </w:pPr>
    <w:r w:rsidRPr="0031520C">
      <w:rPr>
        <w:noProof/>
      </w:rPr>
      <w:drawing>
        <wp:anchor distT="0" distB="0" distL="114300" distR="114300" simplePos="0" relativeHeight="251664384" behindDoc="1" locked="0" layoutInCell="1" allowOverlap="1" wp14:anchorId="015B21C7" wp14:editId="5A3A7AD1">
          <wp:simplePos x="0" y="0"/>
          <wp:positionH relativeFrom="column">
            <wp:posOffset>3608908</wp:posOffset>
          </wp:positionH>
          <wp:positionV relativeFrom="page">
            <wp:posOffset>643738</wp:posOffset>
          </wp:positionV>
          <wp:extent cx="1786890" cy="698899"/>
          <wp:effectExtent l="0" t="0" r="3810" b="6350"/>
          <wp:wrapNone/>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3997" cy="705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7E2C"/>
    <w:multiLevelType w:val="multilevel"/>
    <w:tmpl w:val="B46636C6"/>
    <w:lvl w:ilvl="0">
      <w:start w:val="1"/>
      <w:numFmt w:val="decimal"/>
      <w:lvlText w:val="%1."/>
      <w:lvlJc w:val="left"/>
      <w:pPr>
        <w:tabs>
          <w:tab w:val="num" w:pos="600"/>
        </w:tabs>
        <w:ind w:left="600" w:hanging="360"/>
      </w:pPr>
      <w:rPr>
        <w:rFonts w:cs="Arial" w:hint="default"/>
        <w:b/>
      </w:rPr>
    </w:lvl>
    <w:lvl w:ilvl="1">
      <w:start w:val="3"/>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B6"/>
    <w:rsid w:val="00034902"/>
    <w:rsid w:val="00047FC3"/>
    <w:rsid w:val="000C01CE"/>
    <w:rsid w:val="00106DDA"/>
    <w:rsid w:val="00153ADA"/>
    <w:rsid w:val="00165B8B"/>
    <w:rsid w:val="00177B58"/>
    <w:rsid w:val="00191330"/>
    <w:rsid w:val="001F7A26"/>
    <w:rsid w:val="002367C9"/>
    <w:rsid w:val="002472B7"/>
    <w:rsid w:val="00252B8D"/>
    <w:rsid w:val="00261136"/>
    <w:rsid w:val="002677AD"/>
    <w:rsid w:val="002750B6"/>
    <w:rsid w:val="0028602B"/>
    <w:rsid w:val="00292221"/>
    <w:rsid w:val="002B152A"/>
    <w:rsid w:val="002C289B"/>
    <w:rsid w:val="003417FF"/>
    <w:rsid w:val="003B7D8F"/>
    <w:rsid w:val="00436965"/>
    <w:rsid w:val="004B4D39"/>
    <w:rsid w:val="004C0D29"/>
    <w:rsid w:val="004E7687"/>
    <w:rsid w:val="0052598A"/>
    <w:rsid w:val="00553B55"/>
    <w:rsid w:val="005C53EF"/>
    <w:rsid w:val="00631709"/>
    <w:rsid w:val="00633677"/>
    <w:rsid w:val="006C4332"/>
    <w:rsid w:val="007364E9"/>
    <w:rsid w:val="00747A00"/>
    <w:rsid w:val="00751250"/>
    <w:rsid w:val="00860F06"/>
    <w:rsid w:val="008974B5"/>
    <w:rsid w:val="00915E92"/>
    <w:rsid w:val="00936CF5"/>
    <w:rsid w:val="00940A51"/>
    <w:rsid w:val="00960DE2"/>
    <w:rsid w:val="00981A64"/>
    <w:rsid w:val="009930EF"/>
    <w:rsid w:val="009A7D99"/>
    <w:rsid w:val="009E08BB"/>
    <w:rsid w:val="009F2123"/>
    <w:rsid w:val="00A3755D"/>
    <w:rsid w:val="00AA6DAE"/>
    <w:rsid w:val="00AD66A8"/>
    <w:rsid w:val="00AF510A"/>
    <w:rsid w:val="00B24DFE"/>
    <w:rsid w:val="00B41FCD"/>
    <w:rsid w:val="00BA0AFA"/>
    <w:rsid w:val="00BA6D50"/>
    <w:rsid w:val="00C076E2"/>
    <w:rsid w:val="00C358D0"/>
    <w:rsid w:val="00C8443F"/>
    <w:rsid w:val="00C90F66"/>
    <w:rsid w:val="00CA6BC7"/>
    <w:rsid w:val="00CD1A45"/>
    <w:rsid w:val="00D14F02"/>
    <w:rsid w:val="00D2298D"/>
    <w:rsid w:val="00D54585"/>
    <w:rsid w:val="00D80F3C"/>
    <w:rsid w:val="00D92235"/>
    <w:rsid w:val="00DB5D9F"/>
    <w:rsid w:val="00DB6503"/>
    <w:rsid w:val="00DC48E1"/>
    <w:rsid w:val="00DF3560"/>
    <w:rsid w:val="00E85F03"/>
    <w:rsid w:val="00F4361A"/>
    <w:rsid w:val="00F96264"/>
    <w:rsid w:val="00FB046D"/>
    <w:rsid w:val="00FD1E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52A871"/>
  <w15:chartTrackingRefBased/>
  <w15:docId w15:val="{D8BDB825-6803-4C0F-97F4-345C02AB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47FC3"/>
    <w:pPr>
      <w:tabs>
        <w:tab w:val="right" w:pos="8505"/>
      </w:tabs>
      <w:spacing w:after="0" w:line="240" w:lineRule="exact"/>
      <w:contextualSpacing/>
      <w:outlineLvl w:val="1"/>
    </w:pPr>
    <w:rPr>
      <w:color w:val="0B30C1"/>
      <w:spacing w:val="2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17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17FF"/>
  </w:style>
  <w:style w:type="paragraph" w:styleId="Fuzeile">
    <w:name w:val="footer"/>
    <w:basedOn w:val="Standard"/>
    <w:link w:val="FuzeileZchn"/>
    <w:uiPriority w:val="99"/>
    <w:unhideWhenUsed/>
    <w:rsid w:val="003417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17FF"/>
  </w:style>
  <w:style w:type="character" w:customStyle="1" w:styleId="berschrift2Zchn">
    <w:name w:val="Überschrift 2 Zchn"/>
    <w:basedOn w:val="Absatz-Standardschriftart"/>
    <w:link w:val="berschrift2"/>
    <w:uiPriority w:val="9"/>
    <w:rsid w:val="00047FC3"/>
    <w:rPr>
      <w:color w:val="0B30C1"/>
      <w:spacing w:val="20"/>
      <w:sz w:val="20"/>
      <w:szCs w:val="20"/>
    </w:rPr>
  </w:style>
  <w:style w:type="paragraph" w:styleId="StandardWeb">
    <w:name w:val="Normal (Web)"/>
    <w:basedOn w:val="Standard"/>
    <w:uiPriority w:val="99"/>
    <w:semiHidden/>
    <w:unhideWhenUsed/>
    <w:rsid w:val="00633677"/>
    <w:pPr>
      <w:spacing w:before="100" w:beforeAutospacing="1" w:after="100" w:afterAutospacing="1" w:line="240" w:lineRule="auto"/>
    </w:pPr>
    <w:rPr>
      <w:rFonts w:ascii="Times New Roman" w:eastAsia="Times New Roman" w:hAnsi="Times New Roman" w:cs="Times New Roman"/>
      <w:sz w:val="24"/>
      <w:szCs w:val="24"/>
      <w:lang w:val="en-US" w:bidi="th-TH"/>
    </w:rPr>
  </w:style>
  <w:style w:type="character" w:styleId="Hyperlink">
    <w:name w:val="Hyperlink"/>
    <w:rsid w:val="00915E92"/>
    <w:rPr>
      <w:color w:val="0000FF"/>
      <w:u w:val="single"/>
    </w:rPr>
  </w:style>
  <w:style w:type="paragraph" w:customStyle="1" w:styleId="Text">
    <w:name w:val="Text"/>
    <w:rsid w:val="00915E92"/>
    <w:pPr>
      <w:autoSpaceDE w:val="0"/>
      <w:autoSpaceDN w:val="0"/>
      <w:adjustRightInd w:val="0"/>
      <w:spacing w:after="0" w:line="240" w:lineRule="auto"/>
    </w:pPr>
    <w:rPr>
      <w:rFonts w:ascii="Arial" w:eastAsia="Times New Roman" w:hAnsi="Arial" w:cs="Times New Roman"/>
      <w:color w:val="000000"/>
      <w:sz w:val="20"/>
      <w:szCs w:val="20"/>
      <w:lang w:val="de-DE" w:eastAsia="de-DE"/>
    </w:rPr>
  </w:style>
  <w:style w:type="paragraph" w:styleId="Listenabsatz">
    <w:name w:val="List Paragraph"/>
    <w:basedOn w:val="Standard"/>
    <w:uiPriority w:val="34"/>
    <w:qFormat/>
    <w:rsid w:val="00915E92"/>
    <w:pPr>
      <w:spacing w:after="0" w:line="240" w:lineRule="auto"/>
      <w:ind w:left="720"/>
      <w:contextualSpacing/>
    </w:pPr>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8824">
      <w:bodyDiv w:val="1"/>
      <w:marLeft w:val="0"/>
      <w:marRight w:val="0"/>
      <w:marTop w:val="0"/>
      <w:marBottom w:val="0"/>
      <w:divBdr>
        <w:top w:val="none" w:sz="0" w:space="0" w:color="auto"/>
        <w:left w:val="none" w:sz="0" w:space="0" w:color="auto"/>
        <w:bottom w:val="none" w:sz="0" w:space="0" w:color="auto"/>
        <w:right w:val="none" w:sz="0" w:space="0" w:color="auto"/>
      </w:divBdr>
    </w:div>
    <w:div w:id="340277607">
      <w:bodyDiv w:val="1"/>
      <w:marLeft w:val="0"/>
      <w:marRight w:val="0"/>
      <w:marTop w:val="0"/>
      <w:marBottom w:val="0"/>
      <w:divBdr>
        <w:top w:val="none" w:sz="0" w:space="0" w:color="auto"/>
        <w:left w:val="none" w:sz="0" w:space="0" w:color="auto"/>
        <w:bottom w:val="none" w:sz="0" w:space="0" w:color="auto"/>
        <w:right w:val="none" w:sz="0" w:space="0" w:color="auto"/>
      </w:divBdr>
    </w:div>
    <w:div w:id="13923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ella.com/hella-com/assets/media/Human_Rights_Policy_EN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EC0E5858F4D42B1A4B9FB8D5D2F89" ma:contentTypeVersion="27" ma:contentTypeDescription="Create a new document." ma:contentTypeScope="" ma:versionID="81f957ae9ad72c9822d55c2e0da68c11">
  <xsd:schema xmlns:xsd="http://www.w3.org/2001/XMLSchema" xmlns:xs="http://www.w3.org/2001/XMLSchema" xmlns:p="http://schemas.microsoft.com/office/2006/metadata/properties" xmlns:ns1="http://schemas.microsoft.com/sharepoint/v3" xmlns:ns2="d836a169-a660-453e-bba8-453fb3668e64" xmlns:ns3="40806c8d-a960-4ea9-b42d-1b643f9679f1" xmlns:ns4="c1c5d6fe-4f1f-4df3-b047-ac61e31ae760" targetNamespace="http://schemas.microsoft.com/office/2006/metadata/properties" ma:root="true" ma:fieldsID="9701f87cfae979b6e2616dce9216e043" ns1:_="" ns2:_="" ns3:_="" ns4:_="">
    <xsd:import namespace="http://schemas.microsoft.com/sharepoint/v3"/>
    <xsd:import namespace="d836a169-a660-453e-bba8-453fb3668e64"/>
    <xsd:import namespace="40806c8d-a960-4ea9-b42d-1b643f9679f1"/>
    <xsd:import namespace="c1c5d6fe-4f1f-4df3-b047-ac61e31ae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Language" minOccurs="0"/>
                <xsd:element ref="ns2:Classification" minOccurs="0"/>
                <xsd:element ref="ns2:Copyright" minOccurs="0"/>
                <xsd:element ref="ns2:Category" minOccurs="0"/>
                <xsd:element ref="ns2:Business_x0020_Division" minOccurs="0"/>
                <xsd:element ref="ns2:Subtitles" minOccurs="0"/>
                <xsd:element ref="ns2:Video_x0020_type" minOccurs="0"/>
                <xsd:element ref="ns2:Tag_x0020_Test" minOccurs="0"/>
                <xsd:element ref="ns1:_ip_UnifiedCompliancePolicyProperties" minOccurs="0"/>
                <xsd:element ref="ns1:_ip_UnifiedCompliancePolicyUIAction" minOccurs="0"/>
                <xsd:element ref="ns2:MediaServiceAutoKeyPoints" minOccurs="0"/>
                <xsd:element ref="ns2:MediaServiceKeyPoints" minOccurs="0"/>
                <xsd:element ref="ns2:Supplie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6a169-a660-453e-bba8-453fb3668e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anguage" ma:index="18" nillable="true" ma:displayName="Language" ma:internalName="Language">
      <xsd:simpleType>
        <xsd:restriction base="dms:Text">
          <xsd:maxLength value="255"/>
        </xsd:restriction>
      </xsd:simpleType>
    </xsd:element>
    <xsd:element name="Classification" ma:index="19" nillable="true" ma:displayName="Classification" ma:default="Internal" ma:description="Public or internal" ma:format="Dropdown" ma:internalName="Classification">
      <xsd:simpleType>
        <xsd:restriction base="dms:Text">
          <xsd:maxLength value="255"/>
        </xsd:restriction>
      </xsd:simpleType>
    </xsd:element>
    <xsd:element name="Copyright" ma:index="20" nillable="true" ma:displayName="Copyright" ma:default="HELLA" ma:description="Enter who owns the Copyright of the video" ma:format="Dropdown" ma:internalName="Copyright">
      <xsd:simpleType>
        <xsd:restriction base="dms:Text">
          <xsd:maxLength value="255"/>
        </xsd:restriction>
      </xsd:simpleType>
    </xsd:element>
    <xsd:element name="Category" ma:index="21" nillable="true" ma:displayName="Category" ma:format="Dropdown" ma:internalName="Category">
      <xsd:simpleType>
        <xsd:restriction base="dms:Text">
          <xsd:maxLength value="255"/>
        </xsd:restriction>
      </xsd:simpleType>
    </xsd:element>
    <xsd:element name="Business_x0020_Division" ma:index="22" nillable="true" ma:displayName="Business Division" ma:format="Dropdown" ma:internalName="Business_x0020_Division">
      <xsd:simpleType>
        <xsd:restriction base="dms:Text">
          <xsd:maxLength value="255"/>
        </xsd:restriction>
      </xsd:simpleType>
    </xsd:element>
    <xsd:element name="Subtitles" ma:index="23" nillable="true" ma:displayName="Subtitles" ma:default="0" ma:format="Dropdown" ma:internalName="Subtitles">
      <xsd:simpleType>
        <xsd:restriction base="dms:Boolean"/>
      </xsd:simpleType>
    </xsd:element>
    <xsd:element name="Video_x0020_type" ma:index="24" nillable="true" ma:displayName="Video type" ma:description="E.g. Image video, Tutorial" ma:format="Dropdown" ma:internalName="Video_x0020_type">
      <xsd:simpleType>
        <xsd:restriction base="dms:Text">
          <xsd:maxLength value="255"/>
        </xsd:restriction>
      </xsd:simpleType>
    </xsd:element>
    <xsd:element name="Tag_x0020_Test" ma:index="25" nillable="true" ma:displayName="Tag Test" ma:default="Enter Choice #1" ma:format="Dropdown" ma:internalName="Tag_x0020_Test">
      <xsd:simpleType>
        <xsd:union memberTypes="dms:Text">
          <xsd:simpleType>
            <xsd:restriction base="dms:Choice">
              <xsd:enumeration value="Enter Choice #1"/>
              <xsd:enumeration value="Enter Choice #2"/>
              <xsd:enumeration value="Enter Choice #3"/>
            </xsd:restriction>
          </xsd:simpleType>
        </xsd:unio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Supplier" ma:index="30" nillable="true" ma:displayName="Supplier" ma:format="Dropdown" ma:internalName="Supplier">
      <xsd:simpleType>
        <xsd:restriction base="dms:Text">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b1dce9fa-2dbd-4ccb-be28-b39e0d8335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806c8d-a960-4ea9-b42d-1b643f9679f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c5d6fe-4f1f-4df3-b047-ac61e31ae760"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7df4ab9f-a147-4847-a66f-80b80061af5c}" ma:internalName="TaxCatchAll" ma:showField="CatchAllData" ma:web="40806c8d-a960-4ea9-b42d-1b643f967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_x0020_Division xmlns="d836a169-a660-453e-bba8-453fb3668e64" xsi:nil="true"/>
    <_ip_UnifiedCompliancePolicyUIAction xmlns="http://schemas.microsoft.com/sharepoint/v3" xsi:nil="true"/>
    <TaxCatchAll xmlns="c1c5d6fe-4f1f-4df3-b047-ac61e31ae760" xsi:nil="true"/>
    <Language xmlns="d836a169-a660-453e-bba8-453fb3668e64" xsi:nil="true"/>
    <Subtitles xmlns="d836a169-a660-453e-bba8-453fb3668e64">false</Subtitles>
    <_ip_UnifiedCompliancePolicyProperties xmlns="http://schemas.microsoft.com/sharepoint/v3" xsi:nil="true"/>
    <Supplier xmlns="d836a169-a660-453e-bba8-453fb3668e64" xsi:nil="true"/>
    <Video_x0020_type xmlns="d836a169-a660-453e-bba8-453fb3668e64" xsi:nil="true"/>
    <Tag_x0020_Test xmlns="d836a169-a660-453e-bba8-453fb3668e64">Enter Choice #1</Tag_x0020_Test>
    <lcf76f155ced4ddcb4097134ff3c332f xmlns="d836a169-a660-453e-bba8-453fb3668e64">
      <Terms xmlns="http://schemas.microsoft.com/office/infopath/2007/PartnerControls"/>
    </lcf76f155ced4ddcb4097134ff3c332f>
    <Copyright xmlns="d836a169-a660-453e-bba8-453fb3668e64">HELLA</Copyright>
    <Category xmlns="d836a169-a660-453e-bba8-453fb3668e64" xsi:nil="true"/>
    <Classification xmlns="d836a169-a660-453e-bba8-453fb3668e64">Internal</Classification>
  </documentManagement>
</p:properties>
</file>

<file path=customXml/itemProps1.xml><?xml version="1.0" encoding="utf-8"?>
<ds:datastoreItem xmlns:ds="http://schemas.openxmlformats.org/officeDocument/2006/customXml" ds:itemID="{D00FC4F6-425B-4BF3-8FE6-D916B627FF2E}">
  <ds:schemaRefs>
    <ds:schemaRef ds:uri="http://schemas.microsoft.com/sharepoint/v3/contenttype/forms"/>
  </ds:schemaRefs>
</ds:datastoreItem>
</file>

<file path=customXml/itemProps2.xml><?xml version="1.0" encoding="utf-8"?>
<ds:datastoreItem xmlns:ds="http://schemas.openxmlformats.org/officeDocument/2006/customXml" ds:itemID="{72159CB5-A5C2-4E08-999C-C60D9444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6a169-a660-453e-bba8-453fb3668e64"/>
    <ds:schemaRef ds:uri="40806c8d-a960-4ea9-b42d-1b643f9679f1"/>
    <ds:schemaRef ds:uri="c1c5d6fe-4f1f-4df3-b047-ac61e31ae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C5A58-1FCE-497B-8D0D-3C7579DCA598}">
  <ds:schemaRefs>
    <ds:schemaRef ds:uri="http://schemas.microsoft.com/office/2006/metadata/properties"/>
    <ds:schemaRef ds:uri="http://schemas.microsoft.com/office/infopath/2007/PartnerControls"/>
    <ds:schemaRef ds:uri="d836a169-a660-453e-bba8-453fb3668e64"/>
    <ds:schemaRef ds:uri="http://schemas.microsoft.com/sharepoint/v3"/>
    <ds:schemaRef ds:uri="c1c5d6fe-4f1f-4df3-b047-ac61e31ae7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1686</Characters>
  <Application>Microsoft Office Word</Application>
  <DocSecurity>0</DocSecurity>
  <Lines>14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Prezman</dc:creator>
  <cp:keywords/>
  <dc:description/>
  <cp:lastModifiedBy>Kabelitz, Annika</cp:lastModifiedBy>
  <cp:revision>3</cp:revision>
  <dcterms:created xsi:type="dcterms:W3CDTF">2022-12-01T09:26:00Z</dcterms:created>
  <dcterms:modified xsi:type="dcterms:W3CDTF">2022-12-01T10:38:00Z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0x010100B0DEC0E5858F4D42B1A4B9FB8D5D2F89</vt:lpwstr>
  </property>
  <property fmtid="{D5CDD505-2E9C-101B-9397-08002B2CF9AE}" pid="3" name="MSIP_Label_09d590ef-44e3-401f-93a0-7a0dc4a09f55_Enabled">
    <vt:lpwstr>true</vt:lpwstr>
  </property>
  <property fmtid="{D5CDD505-2E9C-101B-9397-08002B2CF9AE}" pid="4" name="MSIP_Label_09d590ef-44e3-401f-93a0-7a0dc4a09f55_SetDate">
    <vt:lpwstr>2022-12-01T09:24:09Z</vt:lpwstr>
  </property>
  <property fmtid="{D5CDD505-2E9C-101B-9397-08002B2CF9AE}" pid="5" name="MSIP_Label_09d590ef-44e3-401f-93a0-7a0dc4a09f55_Method">
    <vt:lpwstr>Privileged</vt:lpwstr>
  </property>
  <property fmtid="{D5CDD505-2E9C-101B-9397-08002B2CF9AE}" pid="6" name="MSIP_Label_09d590ef-44e3-401f-93a0-7a0dc4a09f55_Name">
    <vt:lpwstr>09d590ef-44e3-401f-93a0-7a0dc4a09f55</vt:lpwstr>
  </property>
  <property fmtid="{D5CDD505-2E9C-101B-9397-08002B2CF9AE}" pid="7" name="MSIP_Label_09d590ef-44e3-401f-93a0-7a0dc4a09f55_SiteId">
    <vt:lpwstr>2d5eb7e2-d3ee-4bf5-bc62-79d5ae9cd9e1</vt:lpwstr>
  </property>
  <property fmtid="{D5CDD505-2E9C-101B-9397-08002B2CF9AE}" pid="8" name="MSIP_Label_09d590ef-44e3-401f-93a0-7a0dc4a09f55_ActionId">
    <vt:lpwstr>6ca4919b-ecd7-44fb-8006-eed899e3d8be</vt:lpwstr>
  </property>
  <property fmtid="{D5CDD505-2E9C-101B-9397-08002B2CF9AE}" pid="9" name="MSIP_Label_09d590ef-44e3-401f-93a0-7a0dc4a09f55_ContentBits">
    <vt:lpwstr>0</vt:lpwstr>
  </property>
</Properties>
</file>